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6" w:rsidRPr="00DA3C0F" w:rsidRDefault="002D3E76" w:rsidP="00986F7A">
      <w:pPr>
        <w:spacing w:line="276" w:lineRule="auto"/>
        <w:ind w:right="49"/>
        <w:jc w:val="right"/>
        <w:rPr>
          <w:rFonts w:ascii="Calibri" w:hAnsi="Calibri" w:cs="Calibri"/>
          <w:b/>
          <w:bCs/>
        </w:rPr>
      </w:pPr>
    </w:p>
    <w:p w:rsidR="002D3E76" w:rsidRPr="00DA3C0F" w:rsidRDefault="002D3E76" w:rsidP="00986F7A">
      <w:pPr>
        <w:spacing w:line="276" w:lineRule="auto"/>
        <w:ind w:right="49"/>
        <w:rPr>
          <w:rFonts w:ascii="Calibri" w:hAnsi="Calibri" w:cs="Calibri"/>
          <w:b/>
          <w:bCs/>
        </w:rPr>
      </w:pPr>
    </w:p>
    <w:p w:rsidR="002D3E76" w:rsidRPr="00DA3C0F" w:rsidRDefault="002D3E76" w:rsidP="00986F7A">
      <w:pPr>
        <w:spacing w:line="276" w:lineRule="auto"/>
        <w:ind w:right="49"/>
        <w:rPr>
          <w:rFonts w:ascii="Calibri" w:hAnsi="Calibri" w:cs="Calibri"/>
          <w:b/>
          <w:bCs/>
        </w:rPr>
      </w:pPr>
      <w:r w:rsidRPr="00DA3C0F">
        <w:rPr>
          <w:rFonts w:ascii="Calibri" w:hAnsi="Calibri" w:cs="Calibri"/>
          <w:b/>
          <w:bCs/>
        </w:rPr>
        <w:t>Titlu proiect: TIC4UBB</w:t>
      </w:r>
    </w:p>
    <w:p w:rsidR="002D3E76" w:rsidRPr="00DA3C0F" w:rsidRDefault="002D3E76" w:rsidP="00986F7A">
      <w:pPr>
        <w:spacing w:line="276" w:lineRule="auto"/>
        <w:ind w:right="49"/>
        <w:rPr>
          <w:rFonts w:ascii="Calibri" w:hAnsi="Calibri" w:cs="Calibri"/>
          <w:b/>
          <w:bCs/>
        </w:rPr>
      </w:pPr>
      <w:r w:rsidRPr="00DA3C0F">
        <w:rPr>
          <w:rFonts w:ascii="Calibri" w:hAnsi="Calibri" w:cs="Calibri"/>
          <w:b/>
          <w:bCs/>
        </w:rPr>
        <w:t>Beneficiar: Universitatea Babeș-Bolyai din Cluj-Napoca</w:t>
      </w: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Pr="00E530FA" w:rsidRDefault="002D3E76" w:rsidP="002C78BE">
      <w:pPr>
        <w:ind w:right="49"/>
        <w:rPr>
          <w:rFonts w:ascii="Calibri" w:hAnsi="Calibri" w:cs="Calibri"/>
          <w:b/>
          <w:bCs/>
          <w:sz w:val="32"/>
        </w:rPr>
      </w:pPr>
    </w:p>
    <w:p w:rsidR="002D3E76" w:rsidRPr="00E530FA" w:rsidRDefault="002D3E76" w:rsidP="00680368">
      <w:pPr>
        <w:ind w:right="49"/>
        <w:jc w:val="center"/>
        <w:rPr>
          <w:rFonts w:ascii="Calibri" w:hAnsi="Calibri" w:cs="Calibri"/>
          <w:b/>
          <w:bCs/>
          <w:sz w:val="32"/>
        </w:rPr>
      </w:pPr>
      <w:r w:rsidRPr="00E530FA">
        <w:rPr>
          <w:rFonts w:ascii="Calibri" w:hAnsi="Calibri" w:cs="Calibri"/>
          <w:b/>
          <w:bCs/>
          <w:sz w:val="32"/>
        </w:rPr>
        <w:t>CALENDAR SELECȚIE GRUP ȚINTĂ</w:t>
      </w:r>
    </w:p>
    <w:p w:rsidR="002D3E76" w:rsidRPr="00E530FA" w:rsidRDefault="002D3E76" w:rsidP="00680368">
      <w:pPr>
        <w:ind w:right="49"/>
        <w:jc w:val="center"/>
        <w:rPr>
          <w:rFonts w:ascii="Calibri" w:hAnsi="Calibri" w:cs="Calibri"/>
          <w:b/>
          <w:bCs/>
          <w:sz w:val="32"/>
        </w:rPr>
      </w:pPr>
    </w:p>
    <w:p w:rsidR="002D3E76" w:rsidRDefault="002D3E76" w:rsidP="00680368">
      <w:pPr>
        <w:ind w:right="49"/>
        <w:jc w:val="center"/>
        <w:rPr>
          <w:rFonts w:ascii="Calibri" w:hAnsi="Calibri" w:cs="Calibri"/>
          <w:b/>
          <w:bCs/>
        </w:rPr>
      </w:pP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Default="002D3E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8 </w:t>
      </w:r>
      <w:r w:rsidRPr="00DA3C0F">
        <w:rPr>
          <w:rFonts w:ascii="Calibri" w:hAnsi="Calibri" w:cs="Calibri"/>
          <w:b/>
          <w:bCs/>
          <w:lang/>
        </w:rPr>
        <w:t>–</w:t>
      </w:r>
      <w:r>
        <w:rPr>
          <w:rFonts w:ascii="Calibri" w:hAnsi="Calibri" w:cs="Calibri"/>
          <w:b/>
          <w:bCs/>
          <w:lang/>
        </w:rPr>
        <w:t xml:space="preserve"> 20 mai 2023 </w:t>
      </w:r>
      <w:r w:rsidRPr="00DA3C0F">
        <w:rPr>
          <w:rFonts w:ascii="Calibri" w:hAnsi="Calibri" w:cs="Calibri"/>
          <w:b/>
          <w:bCs/>
          <w:lang/>
        </w:rPr>
        <w:t xml:space="preserve">– </w:t>
      </w:r>
      <w:r>
        <w:rPr>
          <w:rFonts w:ascii="Calibri" w:hAnsi="Calibri" w:cs="Calibri"/>
          <w:b/>
          <w:bCs/>
          <w:lang/>
        </w:rPr>
        <w:t>transmiterea</w:t>
      </w:r>
      <w:r w:rsidRPr="00DA3C0F">
        <w:rPr>
          <w:rFonts w:ascii="Calibri" w:hAnsi="Calibri" w:cs="Calibri"/>
          <w:b/>
          <w:bCs/>
          <w:lang/>
        </w:rPr>
        <w:t xml:space="preserve"> intenției de către studenți</w:t>
      </w:r>
    </w:p>
    <w:p w:rsidR="002D3E76" w:rsidRPr="00DA3C0F" w:rsidRDefault="002D3E76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22 mai 2023 – afișare liste preliminare</w:t>
      </w:r>
    </w:p>
    <w:p w:rsidR="002D3E76" w:rsidRDefault="002D3E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23 mai 2023 ora 12</w:t>
      </w:r>
      <w:r w:rsidRPr="00DA3C0F">
        <w:rPr>
          <w:rFonts w:ascii="Calibri" w:hAnsi="Calibri" w:cs="Calibri"/>
          <w:b/>
          <w:bCs/>
          <w:lang/>
        </w:rPr>
        <w:t xml:space="preserve"> – </w:t>
      </w:r>
      <w:r>
        <w:rPr>
          <w:rFonts w:ascii="Calibri" w:hAnsi="Calibri" w:cs="Calibri"/>
          <w:b/>
          <w:bCs/>
          <w:lang/>
        </w:rPr>
        <w:t>primire contestații</w:t>
      </w:r>
    </w:p>
    <w:p w:rsidR="002D3E76" w:rsidRPr="00DA3C0F" w:rsidRDefault="002D3E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24 mai 2023 </w:t>
      </w:r>
      <w:r w:rsidRPr="00DA3C0F">
        <w:rPr>
          <w:rFonts w:ascii="Calibri" w:hAnsi="Calibri" w:cs="Calibri"/>
          <w:b/>
          <w:bCs/>
          <w:lang/>
        </w:rPr>
        <w:t xml:space="preserve">– </w:t>
      </w:r>
      <w:r>
        <w:rPr>
          <w:rFonts w:ascii="Calibri" w:hAnsi="Calibri" w:cs="Calibri"/>
          <w:b/>
          <w:bCs/>
          <w:lang/>
        </w:rPr>
        <w:t xml:space="preserve">soluționare contestații </w:t>
      </w:r>
    </w:p>
    <w:p w:rsidR="002D3E76" w:rsidRPr="00DA3C0F" w:rsidRDefault="002D3E76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25 mai 2023 </w:t>
      </w:r>
      <w:r w:rsidRPr="00DA3C0F">
        <w:rPr>
          <w:rFonts w:ascii="Calibri" w:hAnsi="Calibri" w:cs="Calibri"/>
          <w:b/>
          <w:bCs/>
          <w:lang/>
        </w:rPr>
        <w:t xml:space="preserve">– </w:t>
      </w:r>
      <w:r>
        <w:rPr>
          <w:rFonts w:ascii="Calibri" w:hAnsi="Calibri" w:cs="Calibri"/>
          <w:b/>
          <w:bCs/>
          <w:lang/>
        </w:rPr>
        <w:t>afișare</w:t>
      </w:r>
      <w:r w:rsidRPr="00DA3C0F"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 xml:space="preserve">rezultate </w:t>
      </w:r>
      <w:r w:rsidRPr="00DA3C0F">
        <w:rPr>
          <w:rFonts w:ascii="Calibri" w:hAnsi="Calibri" w:cs="Calibri"/>
          <w:b/>
          <w:bCs/>
          <w:lang/>
        </w:rPr>
        <w:t>contestațiilor</w:t>
      </w:r>
      <w:r>
        <w:rPr>
          <w:rFonts w:ascii="Calibri" w:hAnsi="Calibri" w:cs="Calibri"/>
          <w:b/>
          <w:bCs/>
          <w:lang/>
        </w:rPr>
        <w:t xml:space="preserve"> și listele finale</w:t>
      </w:r>
    </w:p>
    <w:p w:rsidR="002D3E76" w:rsidRPr="00DA3C0F" w:rsidRDefault="002D3E76" w:rsidP="00322BB1">
      <w:pPr>
        <w:pStyle w:val="ListParagraph"/>
        <w:spacing w:line="276" w:lineRule="auto"/>
        <w:ind w:right="49"/>
        <w:rPr>
          <w:rFonts w:ascii="Calibri" w:hAnsi="Calibri" w:cs="Calibri"/>
          <w:b/>
          <w:bCs/>
          <w:lang/>
        </w:rPr>
      </w:pP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Pr="00DA3C0F" w:rsidRDefault="002D3E76" w:rsidP="002C78BE">
      <w:pPr>
        <w:ind w:right="49"/>
        <w:rPr>
          <w:rFonts w:ascii="Calibri" w:hAnsi="Calibri" w:cs="Calibri"/>
          <w:b/>
          <w:bCs/>
        </w:rPr>
      </w:pPr>
    </w:p>
    <w:p w:rsidR="002D3E76" w:rsidRPr="00DA3C0F" w:rsidRDefault="002D3E76" w:rsidP="00986F7A">
      <w:pPr>
        <w:spacing w:line="276" w:lineRule="auto"/>
        <w:ind w:right="49"/>
        <w:jc w:val="center"/>
        <w:rPr>
          <w:rFonts w:ascii="Calibri" w:hAnsi="Calibri" w:cs="Calibri"/>
          <w:b/>
          <w:bCs/>
        </w:rPr>
      </w:pPr>
    </w:p>
    <w:p w:rsidR="002D3E76" w:rsidRPr="00DA3C0F" w:rsidRDefault="002D3E76" w:rsidP="00986F7A">
      <w:pPr>
        <w:spacing w:line="276" w:lineRule="auto"/>
        <w:ind w:right="49"/>
        <w:jc w:val="center"/>
        <w:rPr>
          <w:rFonts w:ascii="Calibri" w:hAnsi="Calibri" w:cs="Calibri"/>
          <w:b/>
          <w:bCs/>
        </w:rPr>
      </w:pPr>
    </w:p>
    <w:p w:rsidR="002D3E76" w:rsidRPr="00DA3C0F" w:rsidRDefault="002D3E76" w:rsidP="00986F7A">
      <w:pPr>
        <w:spacing w:line="276" w:lineRule="auto"/>
        <w:ind w:right="49"/>
        <w:jc w:val="center"/>
        <w:rPr>
          <w:rFonts w:ascii="Calibri" w:hAnsi="Calibri" w:cs="Calibri"/>
          <w:b/>
          <w:bCs/>
        </w:rPr>
      </w:pPr>
    </w:p>
    <w:sectPr w:rsidR="002D3E76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76" w:rsidRDefault="002D3E76" w:rsidP="0056790C">
      <w:r>
        <w:separator/>
      </w:r>
    </w:p>
  </w:endnote>
  <w:endnote w:type="continuationSeparator" w:id="0">
    <w:p w:rsidR="002D3E76" w:rsidRDefault="002D3E76" w:rsidP="0056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76" w:rsidRDefault="002D3E76" w:rsidP="0056790C">
      <w:r>
        <w:separator/>
      </w:r>
    </w:p>
  </w:footnote>
  <w:footnote w:type="continuationSeparator" w:id="0">
    <w:p w:rsidR="002D3E76" w:rsidRDefault="002D3E76" w:rsidP="0056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6" w:rsidRDefault="002D3E76" w:rsidP="0037296E">
    <w:r>
      <w:rPr>
        <w:lang w:eastAsia="ro-RO"/>
      </w:rPr>
      <w:pict>
        <v:line id="Straight Connector 2" o:spid="_x0000_s2049" style="position:absolute;z-index:251654144;visibility:visible;mso-wrap-distance-top:-3e-5mm;mso-wrap-distance-bottom:-3e-5mm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<w10:anchorlock/>
        </v:line>
      </w:pict>
    </w: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LogoMFE color" style="position:absolute;margin-left:397.15pt;margin-top:-.2pt;width:54.45pt;height:44.95pt;z-index:251655168;visibility:visible">
          <v:imagedata r:id="rId1" o:title=""/>
        </v:shape>
      </w:pict>
    </w:r>
    <w:r>
      <w:rPr>
        <w:lang w:eastAsia="ro-RO"/>
      </w:rPr>
      <w:pict>
        <v:shape id="Picture 8" o:spid="_x0000_s2051" type="#_x0000_t75" style="position:absolute;margin-left:35.7pt;margin-top:-.2pt;width:72.65pt;height:48.2pt;z-index:251656192;visibility:visible">
          <v:imagedata r:id="rId2" o:title=""/>
        </v:shape>
      </w:pict>
    </w:r>
    <w:r>
      <w:rPr>
        <w:lang w:eastAsia="ro-RO"/>
      </w:rPr>
      <w:pict>
        <v:shape id="Picture 6" o:spid="_x0000_s2052" type="#_x0000_t75" alt="MIV_29_ianuarie2018_SGuv" style="position:absolute;margin-left:211pt;margin-top:-4.7pt;width:49.9pt;height:49.35pt;z-index:-251659264;visibility:visible">
          <v:imagedata r:id="rId3" o:title=""/>
        </v:shape>
      </w:pict>
    </w:r>
  </w:p>
  <w:p w:rsidR="002D3E76" w:rsidRDefault="002D3E76" w:rsidP="0037296E"/>
  <w:p w:rsidR="002D3E76" w:rsidRDefault="002D3E76" w:rsidP="0037296E">
    <w:pPr>
      <w:ind w:left="1418"/>
      <w:rPr>
        <w:sz w:val="18"/>
        <w:szCs w:val="18"/>
      </w:rPr>
    </w:pPr>
  </w:p>
  <w:p w:rsidR="002D3E76" w:rsidRDefault="002D3E76" w:rsidP="001D668B">
    <w:pPr>
      <w:jc w:val="center"/>
      <w:rPr>
        <w:sz w:val="18"/>
        <w:szCs w:val="18"/>
      </w:rPr>
    </w:pPr>
  </w:p>
  <w:p w:rsidR="002D3E76" w:rsidRPr="00C9078C" w:rsidRDefault="002D3E76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:rsidR="002D3E76" w:rsidRPr="00315711" w:rsidRDefault="002D3E76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6" w:rsidRDefault="002D3E76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3" type="#_x0000_t75" alt="LogoMFE color" style="position:absolute;left:0;text-align:left;margin-left:14.45pt;margin-top:5.4pt;width:54.45pt;height:49.95pt;z-index:251659264;visibility:visible;mso-position-horizontal:right;mso-position-horizontal-relative:margin">
          <v:imagedata r:id="rId1" o:title=""/>
          <w10:wrap anchorx="margin"/>
        </v:shape>
      </w:pict>
    </w:r>
  </w:p>
  <w:p w:rsidR="002D3E76" w:rsidRDefault="002D3E76" w:rsidP="00114EF5">
    <w:r>
      <w:rPr>
        <w:lang w:eastAsia="ro-RO"/>
      </w:rPr>
      <w:pict>
        <v:line id="Straight Connector 6" o:spid="_x0000_s2054" style="position:absolute;z-index:251658240;visibility:visible;mso-wrap-distance-top:-3e-5mm;mso-wrap-distance-bottom:-3e-5mm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<w10:anchorlock/>
        </v:line>
      </w:pict>
    </w:r>
    <w:r>
      <w:rPr>
        <w:lang w:eastAsia="ro-RO"/>
      </w:rPr>
      <w:pict>
        <v:shape id="Picture 4" o:spid="_x0000_s2055" type="#_x0000_t75" style="position:absolute;margin-left:35.7pt;margin-top:-.2pt;width:72.65pt;height:48.2pt;z-index:251660288;visibility:visible">
          <v:imagedata r:id="rId2" o:title=""/>
        </v:shape>
      </w:pict>
    </w:r>
    <w:r>
      <w:rPr>
        <w:lang w:eastAsia="ro-RO"/>
      </w:rPr>
      <w:pict>
        <v:shape id="Picture 2" o:spid="_x0000_s2056" type="#_x0000_t75" alt="MIV_29_ianuarie2018_SGuv" style="position:absolute;margin-left:211pt;margin-top:-4.7pt;width:49.9pt;height:49.35pt;z-index:-251655168;visibility:visible">
          <v:imagedata r:id="rId3" o:title=""/>
        </v:shape>
      </w:pict>
    </w:r>
  </w:p>
  <w:p w:rsidR="002D3E76" w:rsidRDefault="002D3E76" w:rsidP="00114EF5"/>
  <w:p w:rsidR="002D3E76" w:rsidRDefault="002D3E76" w:rsidP="00114EF5">
    <w:pPr>
      <w:ind w:left="1418"/>
      <w:rPr>
        <w:sz w:val="18"/>
        <w:szCs w:val="18"/>
      </w:rPr>
    </w:pPr>
  </w:p>
  <w:p w:rsidR="002D3E76" w:rsidRDefault="002D3E76" w:rsidP="00114EF5">
    <w:pPr>
      <w:jc w:val="center"/>
      <w:rPr>
        <w:iCs/>
        <w:sz w:val="18"/>
        <w:szCs w:val="18"/>
      </w:rPr>
    </w:pPr>
  </w:p>
  <w:p w:rsidR="002D3E76" w:rsidRPr="00CF2FCF" w:rsidRDefault="002D3E76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:rsidR="002D3E76" w:rsidRDefault="002D3E76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Times New Roman" w:hAnsi="Symbol" w:hint="default"/>
        <w:w w:val="103"/>
        <w:sz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Times New Roman" w:hAnsi="Calibri" w:hint="default"/>
        <w:w w:val="103"/>
        <w:sz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0F47F0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85535"/>
    <w:rsid w:val="002A0084"/>
    <w:rsid w:val="002A2412"/>
    <w:rsid w:val="002A7683"/>
    <w:rsid w:val="002C2AAF"/>
    <w:rsid w:val="002C78BE"/>
    <w:rsid w:val="002D3E76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36BC5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22FD"/>
    <w:rsid w:val="008F3BAF"/>
    <w:rsid w:val="008F680A"/>
    <w:rsid w:val="009151A2"/>
    <w:rsid w:val="0093043B"/>
    <w:rsid w:val="00933706"/>
    <w:rsid w:val="00936674"/>
    <w:rsid w:val="00961FC8"/>
    <w:rsid w:val="00964758"/>
    <w:rsid w:val="00965B3D"/>
    <w:rsid w:val="00981FE5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54DE1"/>
    <w:rsid w:val="00C60872"/>
    <w:rsid w:val="00C64CDF"/>
    <w:rsid w:val="00C9078C"/>
    <w:rsid w:val="00C93E00"/>
    <w:rsid w:val="00C964AE"/>
    <w:rsid w:val="00CB46D4"/>
    <w:rsid w:val="00CC15B3"/>
    <w:rsid w:val="00CD31A9"/>
    <w:rsid w:val="00CD60D4"/>
    <w:rsid w:val="00CE23D8"/>
    <w:rsid w:val="00CF1B35"/>
    <w:rsid w:val="00CF2FCF"/>
    <w:rsid w:val="00D03955"/>
    <w:rsid w:val="00D050E1"/>
    <w:rsid w:val="00D12F0E"/>
    <w:rsid w:val="00D160A9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AFD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530FA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E1882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eastAsia="Calibri" w:hAnsi="Times New Roman Bold"/>
      <w:b/>
      <w:bCs/>
      <w:smallCaps/>
      <w:noProof w:val="0"/>
      <w:color w:val="FFFFFF"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noProof w:val="0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rFonts w:eastAsia="Calibri"/>
      <w:i/>
      <w:iCs/>
      <w:noProof w:val="0"/>
      <w:color w:val="000000"/>
      <w:sz w:val="32"/>
      <w:szCs w:val="32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eastAsia="Calibri" w:hAnsi="Calibri Light"/>
      <w:noProof w:val="0"/>
      <w:color w:val="1F4D78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basedOn w:val="DefaultParagraphFont"/>
    <w:link w:val="Heading1"/>
    <w:uiPriority w:val="99"/>
    <w:locked/>
    <w:rsid w:val="00FD3D0E"/>
    <w:rPr>
      <w:rFonts w:ascii="Times New Roman Bold" w:hAnsi="Times New Roman Bold"/>
      <w:b/>
      <w:smallCaps/>
      <w:color w:val="FFFFFF"/>
      <w:sz w:val="28"/>
      <w:shd w:val="clear" w:color="auto" w:fill="2E74B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199D"/>
    <w:rPr>
      <w:rFonts w:ascii="Times New Roman" w:eastAsia="MS Mincho" w:hAnsi="Times New Roman"/>
      <w:b/>
      <w:i/>
      <w:sz w:val="28"/>
      <w:shd w:val="clear" w:color="auto" w:fill="8496B0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3251"/>
    <w:rPr>
      <w:rFonts w:ascii="Times New Roman" w:hAnsi="Times New Roman"/>
      <w:i/>
      <w:color w:val="000000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3251"/>
    <w:rPr>
      <w:rFonts w:ascii="Calibri Light" w:hAnsi="Calibri Light"/>
      <w:color w:val="1F4D78"/>
      <w:sz w:val="24"/>
    </w:rPr>
  </w:style>
  <w:style w:type="character" w:styleId="Strong">
    <w:name w:val="Strong"/>
    <w:basedOn w:val="DefaultParagraphFont"/>
    <w:uiPriority w:val="99"/>
    <w:qFormat/>
    <w:rsid w:val="00D43251"/>
    <w:rPr>
      <w:rFonts w:cs="Times New Roman"/>
      <w:b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D43251"/>
    <w:pPr>
      <w:ind w:left="720"/>
    </w:pPr>
    <w:rPr>
      <w:rFonts w:eastAsia="Calibri"/>
      <w:noProof w:val="0"/>
      <w:lang w:eastAsia="ro-RO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rFonts w:eastAsia="Calibri"/>
      <w:noProof w:val="0"/>
      <w:sz w:val="20"/>
      <w:szCs w:val="20"/>
      <w:lang w:eastAsia="ro-RO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locked/>
    <w:rsid w:val="00D03955"/>
    <w:rPr>
      <w:rFonts w:ascii="Times New Roman" w:hAnsi="Times New Roman"/>
      <w:noProof/>
      <w:sz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/>
      <w:sz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/>
      <w:sz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semiHidden/>
    <w:locked/>
    <w:rsid w:val="0056790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uiPriority w:val="99"/>
    <w:rsid w:val="00E24987"/>
    <w:pPr>
      <w:tabs>
        <w:tab w:val="center" w:pos="4680"/>
        <w:tab w:val="right" w:pos="9360"/>
      </w:tabs>
    </w:pPr>
    <w:rPr>
      <w:rFonts w:eastAsia="Calibri"/>
      <w:lang w:eastAsia="ro-RO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E24987"/>
    <w:rPr>
      <w:rFonts w:ascii="Times New Roman" w:hAnsi="Times New Roman"/>
      <w:noProof/>
      <w:sz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  <w:rPr>
      <w:rFonts w:eastAsia="Calibri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4987"/>
    <w:rPr>
      <w:rFonts w:ascii="Times New Roman" w:hAnsi="Times New Roman"/>
      <w:noProof/>
      <w:sz w:val="24"/>
      <w:lang w:val="ro-RO"/>
    </w:rPr>
  </w:style>
  <w:style w:type="character" w:styleId="CommentReference">
    <w:name w:val="annotation reference"/>
    <w:basedOn w:val="DefaultParagraphFont"/>
    <w:uiPriority w:val="99"/>
    <w:semiHidden/>
    <w:rsid w:val="00746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rFonts w:eastAsia="Calibri"/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A9C"/>
    <w:rPr>
      <w:rFonts w:ascii="Times New Roman" w:hAnsi="Times New Roman"/>
      <w:noProof/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A9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eastAsia="Calibri" w:hAnsi="Segoe UI"/>
      <w:sz w:val="18"/>
      <w:szCs w:val="18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A9C"/>
    <w:rPr>
      <w:rFonts w:ascii="Segoe UI" w:hAnsi="Segoe UI"/>
      <w:noProof/>
      <w:sz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/>
      <w:sz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/>
      <w:noProof w:val="0"/>
      <w:sz w:val="20"/>
      <w:szCs w:val="20"/>
      <w:vertAlign w:val="superscript"/>
      <w:lang w:eastAsia="ro-RO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314</Characters>
  <Application>Microsoft Office Outlook</Application>
  <DocSecurity>0</DocSecurity>
  <Lines>0</Lines>
  <Paragraphs>0</Paragraphs>
  <ScaleCrop>false</ScaleCrop>
  <Company>mcsi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TIC4UBB</dc:title>
  <dc:subject/>
  <dc:creator>Delia Ionica</dc:creator>
  <cp:keywords/>
  <dc:description/>
  <cp:lastModifiedBy>mdliana</cp:lastModifiedBy>
  <cp:revision>2</cp:revision>
  <cp:lastPrinted>2018-08-29T12:09:00Z</cp:lastPrinted>
  <dcterms:created xsi:type="dcterms:W3CDTF">2023-05-08T06:15:00Z</dcterms:created>
  <dcterms:modified xsi:type="dcterms:W3CDTF">2023-05-08T06:15:00Z</dcterms:modified>
</cp:coreProperties>
</file>